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bb9900c444c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 REVISJON AS</w:t>
      </w:r>
    </w:p>
    <w:sectPr>
      <w:headerReference xmlns:r="http://schemas.openxmlformats.org/officeDocument/2006/relationships" w:type="default" r:id="R39405ea8ce18426c"/>
      <w:footerReference xmlns:r="http://schemas.openxmlformats.org/officeDocument/2006/relationships" w:type="default" r:id="Rdde96153faf6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05ea8ce18426c" /><Relationship Type="http://schemas.openxmlformats.org/officeDocument/2006/relationships/footer" Target="/word/footer1.xml" Id="Rdde96153faf648a8" /></Relationships>
</file>