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64cee1f75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ATLANTIS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12e62436ebfb4d94"/>
      <w:footerReference xmlns:r="http://schemas.openxmlformats.org/officeDocument/2006/relationships" w:type="default" r:id="Rf3b12ccda812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2436ebfb4d94" /><Relationship Type="http://schemas.openxmlformats.org/officeDocument/2006/relationships/footer" Target="/word/footer1.xml" Id="Rf3b12ccda81249ad" /></Relationships>
</file>