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160fa76dc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SÆTRANG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SÆTRANG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c259cac264004"/>
      <w:footerReference xmlns:r="http://schemas.openxmlformats.org/officeDocument/2006/relationships" w:type="default" r:id="Rcc095c4faca6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c259cac264004" /><Relationship Type="http://schemas.openxmlformats.org/officeDocument/2006/relationships/footer" Target="/word/footer1.xml" Id="Rcc095c4faca642fd" /></Relationships>
</file>