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1c3d5a6b7d46e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Bryne,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GIAG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GIAG AS</w:t>
      </w:r>
    </w:p>
    <w:sectPr>
      <w:headerReference xmlns:r="http://schemas.openxmlformats.org/officeDocument/2006/relationships" w:type="default" r:id="Rafa6e78c5ef0449a"/>
      <w:footerReference xmlns:r="http://schemas.openxmlformats.org/officeDocument/2006/relationships" w:type="default" r:id="Readca59f561443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GIAG AS   ·   Org.nr 955 699 017   ·   Amtmann Aarrestads gate 13   ·   4344 BRYNE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GIAG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a6e78c5ef0449a" /><Relationship Type="http://schemas.openxmlformats.org/officeDocument/2006/relationships/footer" Target="/word/footer1.xml" Id="Readca59f5614437a" /></Relationships>
</file>