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ffb923dd0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9a4a9d4bf4704"/>
      <w:footerReference xmlns:r="http://schemas.openxmlformats.org/officeDocument/2006/relationships" w:type="default" r:id="R8dcd0b32b3eb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HOLDING AS   ·   Org.nr 952 848 909   ·   Fru Kroghs brygge 8   ·   0252 OSLO   ·   Tlf. 23 11 55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9a4a9d4bf4704" /><Relationship Type="http://schemas.openxmlformats.org/officeDocument/2006/relationships/footer" Target="/word/footer1.xml" Id="R8dcd0b32b3eb4fb0" /></Relationships>
</file>