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cc5c234ad43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KALLESTEN REVISJON OG REGNSKAP AS</w:t>
      </w:r>
    </w:p>
    <w:sectPr>
      <w:headerReference xmlns:r="http://schemas.openxmlformats.org/officeDocument/2006/relationships" w:type="default" r:id="Ref44789c14de409f"/>
      <w:footerReference xmlns:r="http://schemas.openxmlformats.org/officeDocument/2006/relationships" w:type="default" r:id="R50bf6bfcbe84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KALLESTEN REVISJON OG REGNSKAP AS   ·   Org.nr 951 499 072   ·   Estervegen 1   ·   4056 TANANGER   ·   Tlf. 51 71 90 00   ·   revisjon@kallesten.no   ·   www.kallesten.no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KALLESTEN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4789c14de409f" /><Relationship Type="http://schemas.openxmlformats.org/officeDocument/2006/relationships/footer" Target="/word/footer1.xml" Id="R50bf6bfcbe844de9" /></Relationships>
</file>