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a5b5a8eea42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REGNSKAP AS</w:t>
      </w:r>
    </w:p>
    <w:sectPr>
      <w:headerReference xmlns:r="http://schemas.openxmlformats.org/officeDocument/2006/relationships" w:type="default" r:id="Rb2dbfbe5d94a48c3"/>
      <w:footerReference xmlns:r="http://schemas.openxmlformats.org/officeDocument/2006/relationships" w:type="default" r:id="Rab12672beefa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bfbe5d94a48c3" /><Relationship Type="http://schemas.openxmlformats.org/officeDocument/2006/relationships/footer" Target="/word/footer1.xml" Id="Rab12672beefa44a3" /></Relationships>
</file>