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13aa02ca1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BOLIGBYGGELAGET USBL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USBL</w:t>
      </w:r>
    </w:p>
    <w:sectPr>
      <w:headerReference xmlns:r="http://schemas.openxmlformats.org/officeDocument/2006/relationships" w:type="default" r:id="R16a22778e729422b"/>
      <w:footerReference xmlns:r="http://schemas.openxmlformats.org/officeDocument/2006/relationships" w:type="default" r:id="R54c0d0cbb6b1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22778e729422b" /><Relationship Type="http://schemas.openxmlformats.org/officeDocument/2006/relationships/footer" Target="/word/footer1.xml" Id="R54c0d0cbb6b142dd" /></Relationships>
</file>