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2b9769bff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SURNADAL, HEIM OG TINGVOLL GJENSIDIG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SURNADAL, HEIM OG TINGVOLL GJENSIDIG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58a558dc34dbb"/>
      <w:footerReference xmlns:r="http://schemas.openxmlformats.org/officeDocument/2006/relationships" w:type="default" r:id="Rd2e110700fa5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SURNADAL, HEIM OG TINGVOLL GJENSIDIG BRANNKASSE   ·   Org.nr 948 204 177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SURNADAL, HEIM OG TINGVOLL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58a558dc34dbb" /><Relationship Type="http://schemas.openxmlformats.org/officeDocument/2006/relationships/footer" Target="/word/footer1.xml" Id="Rd2e110700fa54e08" /></Relationships>
</file>