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c61047a98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KIRKENS BYMISJON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KIRKENS BYMISJON</w:t>
      </w:r>
    </w:p>
    <w:sectPr>
      <w:headerReference xmlns:r="http://schemas.openxmlformats.org/officeDocument/2006/relationships" w:type="default" r:id="R2d22b0d6e1e94ffb"/>
      <w:footerReference xmlns:r="http://schemas.openxmlformats.org/officeDocument/2006/relationships" w:type="default" r:id="R6189a122ae02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b0d6e1e94ffb" /><Relationship Type="http://schemas.openxmlformats.org/officeDocument/2006/relationships/footer" Target="/word/footer1.xml" Id="R6189a122ae024a09" /></Relationships>
</file>