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e2d66d2cc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FELLESFORBUNDET HELGELAND AVD 143.</w:t>
      </w:r>
    </w:p>
    <w:sectPr>
      <w:headerReference xmlns:r="http://schemas.openxmlformats.org/officeDocument/2006/relationships" w:type="default" r:id="R08fedb0d47984927"/>
      <w:footerReference xmlns:r="http://schemas.openxmlformats.org/officeDocument/2006/relationships" w:type="default" r:id="R1de68926316a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edb0d47984927" /><Relationship Type="http://schemas.openxmlformats.org/officeDocument/2006/relationships/footer" Target="/word/footer1.xml" Id="R1de68926316a4b5e" /></Relationships>
</file>