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fd5229ddf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SØR-VARANGER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044cffb623fb4cc7"/>
      <w:footerReference xmlns:r="http://schemas.openxmlformats.org/officeDocument/2006/relationships" w:type="default" r:id="R0680a59ffcf3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cffb623fb4cc7" /><Relationship Type="http://schemas.openxmlformats.org/officeDocument/2006/relationships/footer" Target="/word/footer1.xml" Id="R0680a59ffcf34462" /></Relationships>
</file>