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76f49b793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NIELSEN OG HERVIKS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NIELSEN OG HERVIKS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a11aefefa44dc"/>
      <w:footerReference xmlns:r="http://schemas.openxmlformats.org/officeDocument/2006/relationships" w:type="default" r:id="R800977378301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NIELSEN OG HERVIKS LEGAT STI   ·   Org.nr 941 087 868   ·   v/ Regnsk.seksj., Haugesund Kommune Øko.enheten   ·   5528 HAUGESUND   ·   Tlf. 52 73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NIELSEN OG HERVIKS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a11aefefa44dc" /><Relationship Type="http://schemas.openxmlformats.org/officeDocument/2006/relationships/footer" Target="/word/footer1.xml" Id="R8009773783014f1d" /></Relationships>
</file>