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ecf43f48e343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INVEST AS</w:t>
      </w:r>
    </w:p>
    <w:sectPr>
      <w:headerReference xmlns:r="http://schemas.openxmlformats.org/officeDocument/2006/relationships" w:type="default" r:id="R36ddc9efc7ef4091"/>
      <w:footerReference xmlns:r="http://schemas.openxmlformats.org/officeDocument/2006/relationships" w:type="default" r:id="Rf9ef4e97925d44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INVEST AS   ·   Org.nr 939 150 234   ·   Stranden 11   ·   0250 OSLO   ·   www.helgelandinvest.no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ddc9efc7ef4091" /><Relationship Type="http://schemas.openxmlformats.org/officeDocument/2006/relationships/footer" Target="/word/footer1.xml" Id="Rf9ef4e97925d4415" /></Relationships>
</file>