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b13f529164c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AJA INVEST AS</w:t>
      </w:r>
    </w:p>
    <w:sectPr>
      <w:headerReference xmlns:r="http://schemas.openxmlformats.org/officeDocument/2006/relationships" w:type="default" r:id="R8214a37568d34527"/>
      <w:footerReference xmlns:r="http://schemas.openxmlformats.org/officeDocument/2006/relationships" w:type="default" r:id="R895b296b84b9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AJA INVEST AS   ·   Org.nr 938 938 288   ·   Teatergata 1   ·   0180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4a37568d34527" /><Relationship Type="http://schemas.openxmlformats.org/officeDocument/2006/relationships/footer" Target="/word/footer1.xml" Id="R895b296b84b9424e" /></Relationships>
</file>