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e504bc87f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db2d0fc30a463e"/>
      <w:footerReference xmlns:r="http://schemas.openxmlformats.org/officeDocument/2006/relationships" w:type="default" r:id="R94c3fe93452c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INVEST AS   ·   Org.nr 937 955 340   ·   Myrvegen 22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b2d0fc30a463e" /><Relationship Type="http://schemas.openxmlformats.org/officeDocument/2006/relationships/footer" Target="/word/footer1.xml" Id="R94c3fe93452c44be" /></Relationships>
</file>