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260d68fb7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SOKNEDAL SPAREBANK</w:t>
      </w:r>
    </w:p>
    <w:sectPr>
      <w:headerReference xmlns:r="http://schemas.openxmlformats.org/officeDocument/2006/relationships" w:type="default" r:id="Rf180d47e902347e7"/>
      <w:footerReference xmlns:r="http://schemas.openxmlformats.org/officeDocument/2006/relationships" w:type="default" r:id="Re40df27267b4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SOKNEDAL SPAREBANK   ·   Org.nr 937 902 263   ·   Soknedalsveien 583   ·   7288 SOKNEDAL   ·   Tlf. 72 43 00 40   ·   post@soknedal-sparebank.no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SOKNEDAL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0d47e902347e7" /><Relationship Type="http://schemas.openxmlformats.org/officeDocument/2006/relationships/footer" Target="/word/footer1.xml" Id="Re40df27267b44df8" /></Relationships>
</file>