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2ed601a6fe4983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TYSNES SPAREBANK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[arbeidssted]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TYSNES SPAREBANK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83e1ff9ee8d4357"/>
      <w:footerReference xmlns:r="http://schemas.openxmlformats.org/officeDocument/2006/relationships" w:type="default" r:id="R891b2df3534b41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TYSNES SPAREBANK   ·   Org.nr 937 897 375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TYSNES SPAREBANK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83e1ff9ee8d4357" /><Relationship Type="http://schemas.openxmlformats.org/officeDocument/2006/relationships/footer" Target="/word/footer1.xml" Id="R891b2df3534b41c9" /></Relationships>
</file>