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390f3a5ca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TELEMARK SPAREBANK</w:t>
      </w:r>
    </w:p>
    <w:sectPr>
      <w:headerReference xmlns:r="http://schemas.openxmlformats.org/officeDocument/2006/relationships" w:type="default" r:id="R0998ffd44ed940e9"/>
      <w:footerReference xmlns:r="http://schemas.openxmlformats.org/officeDocument/2006/relationships" w:type="default" r:id="Rbb137b0a9e46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8ffd44ed940e9" /><Relationship Type="http://schemas.openxmlformats.org/officeDocument/2006/relationships/footer" Target="/word/footer1.xml" Id="Rbb137b0a9e464f1a" /></Relationships>
</file>