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c7f85ae4648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SPAREBANK</w:t>
      </w:r>
    </w:p>
    <w:sectPr>
      <w:headerReference xmlns:r="http://schemas.openxmlformats.org/officeDocument/2006/relationships" w:type="default" r:id="R5320aaf136d4424f"/>
      <w:footerReference xmlns:r="http://schemas.openxmlformats.org/officeDocument/2006/relationships" w:type="default" r:id="Rfbbd0d7e13dc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SPAREBANK   ·   Org.nr 937 888 759   ·   Slidrevegen 18   ·   2966 SLIDRE   ·   Tlf. 61 34 36 00   ·   post@valdressparebank.no   ·   www.valdressparebank.no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0aaf136d4424f" /><Relationship Type="http://schemas.openxmlformats.org/officeDocument/2006/relationships/footer" Target="/word/footer1.xml" Id="Rfbbd0d7e13dc4263" /></Relationships>
</file>