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14234aa3f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STATUS AS, org.nr 937 018 967,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95bb12ab775348af"/>
      <w:footerReference xmlns:r="http://schemas.openxmlformats.org/officeDocument/2006/relationships" w:type="default" r:id="Rf5c561c8e5ea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b12ab775348af" /><Relationship Type="http://schemas.openxmlformats.org/officeDocument/2006/relationships/footer" Target="/word/footer1.xml" Id="Rf5c561c8e5ea4f44" /></Relationships>
</file>