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591c6969be0471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Lillehammer,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HAMAMØ AS</w:t>
      </w:r>
    </w:p>
    <w:sectPr>
      <w:headerReference xmlns:r="http://schemas.openxmlformats.org/officeDocument/2006/relationships" w:type="default" r:id="Rac3d8461c4644efc"/>
      <w:footerReference xmlns:r="http://schemas.openxmlformats.org/officeDocument/2006/relationships" w:type="default" r:id="R45309ada2cda41a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HAMAMØ AS   ·   Org.nr 936 440 959   ·   c/o Hans Magnus Møllerløkken, Markvegen 6A   ·   2613 LILLEHAMMER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HAMAMØ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c3d8461c4644efc" /><Relationship Type="http://schemas.openxmlformats.org/officeDocument/2006/relationships/footer" Target="/word/footer1.xml" Id="R45309ada2cda41af" /></Relationships>
</file>