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e2edb98eb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GRAVNÅS HOLDING AS</w:t>
      </w:r>
    </w:p>
    <w:sectPr>
      <w:headerReference xmlns:r="http://schemas.openxmlformats.org/officeDocument/2006/relationships" w:type="default" r:id="R3279bca79b454e81"/>
      <w:footerReference xmlns:r="http://schemas.openxmlformats.org/officeDocument/2006/relationships" w:type="default" r:id="Ra3f359e4d146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GRAVNÅS HOLDING AS   ·   Org.nr 936 130 194   ·   Liljeveien 16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GRAVNÅS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9bca79b454e81" /><Relationship Type="http://schemas.openxmlformats.org/officeDocument/2006/relationships/footer" Target="/word/footer1.xml" Id="Ra3f359e4d1464b5f" /></Relationships>
</file>