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568721e0d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CENICA AS</w:t>
      </w:r>
    </w:p>
    <w:sectPr>
      <w:headerReference xmlns:r="http://schemas.openxmlformats.org/officeDocument/2006/relationships" w:type="default" r:id="R453a26c1d54c48a3"/>
      <w:footerReference xmlns:r="http://schemas.openxmlformats.org/officeDocument/2006/relationships" w:type="default" r:id="Rf6a472909882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a26c1d54c48a3" /><Relationship Type="http://schemas.openxmlformats.org/officeDocument/2006/relationships/footer" Target="/word/footer1.xml" Id="Rf6a4729098824e64" /></Relationships>
</file>