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2b04e983743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BORGUND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09aaad81696a4668"/>
      <w:footerReference xmlns:r="http://schemas.openxmlformats.org/officeDocument/2006/relationships" w:type="default" r:id="R2b6236fa7c6b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aad81696a4668" /><Relationship Type="http://schemas.openxmlformats.org/officeDocument/2006/relationships/footer" Target="/word/footer1.xml" Id="R2b6236fa7c6b4615" /></Relationships>
</file>