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2bc406ec1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BORGUND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4411532c965e4316"/>
      <w:footerReference xmlns:r="http://schemas.openxmlformats.org/officeDocument/2006/relationships" w:type="default" r:id="Rc3dcfe2c73ad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1532c965e4316" /><Relationship Type="http://schemas.openxmlformats.org/officeDocument/2006/relationships/footer" Target="/word/footer1.xml" Id="Rc3dcfe2c73ad4df2" /></Relationships>
</file>