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d03d8e7264d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REGNSKAPSSENTRALEN AS.</w:t>
      </w:r>
    </w:p>
    <w:sectPr>
      <w:headerReference xmlns:r="http://schemas.openxmlformats.org/officeDocument/2006/relationships" w:type="default" r:id="R92cd27dba59d42ea"/>
      <w:footerReference xmlns:r="http://schemas.openxmlformats.org/officeDocument/2006/relationships" w:type="default" r:id="Rd1778d78d21b42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cd27dba59d42ea" /><Relationship Type="http://schemas.openxmlformats.org/officeDocument/2006/relationships/footer" Target="/word/footer1.xml" Id="Rd1778d78d21b4217" /></Relationships>
</file>