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1847549ce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OG OMEGA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OG OMEGA INVEST AS</w:t>
      </w:r>
    </w:p>
    <w:sectPr>
      <w:headerReference xmlns:r="http://schemas.openxmlformats.org/officeDocument/2006/relationships" w:type="default" r:id="R793c4515165f4df9"/>
      <w:footerReference xmlns:r="http://schemas.openxmlformats.org/officeDocument/2006/relationships" w:type="default" r:id="Rcd319830da80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OG OMEGA INVEST AS   ·   Org.nr 935 874 149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OG OMEGA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c4515165f4df9" /><Relationship Type="http://schemas.openxmlformats.org/officeDocument/2006/relationships/footer" Target="/word/footer1.xml" Id="Rcd319830da804428" /></Relationships>
</file>