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a32dbd338a4b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BEIC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BEIC INVEST AS</w:t>
      </w:r>
    </w:p>
    <w:sectPr>
      <w:headerReference xmlns:r="http://schemas.openxmlformats.org/officeDocument/2006/relationships" w:type="default" r:id="R7d65d19aaed14008"/>
      <w:footerReference xmlns:r="http://schemas.openxmlformats.org/officeDocument/2006/relationships" w:type="default" r:id="Rb20cbf41db1a4e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BEIC INVEST AS   ·   Org.nr 935 786 932   ·   Magasinparken 26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5d19aaed14008" /><Relationship Type="http://schemas.openxmlformats.org/officeDocument/2006/relationships/footer" Target="/word/footer1.xml" Id="Rb20cbf41db1a4ed9" /></Relationships>
</file>