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4e71387434b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MVB 09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MVB 09 INVEST AS</w:t>
      </w:r>
    </w:p>
    <w:sectPr>
      <w:headerReference xmlns:r="http://schemas.openxmlformats.org/officeDocument/2006/relationships" w:type="default" r:id="R8657d8b42ce54a5d"/>
      <w:footerReference xmlns:r="http://schemas.openxmlformats.org/officeDocument/2006/relationships" w:type="default" r:id="R85d37755560c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MVB 09 INVEST AS   ·   Org.nr 935 767 814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MVB 09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7d8b42ce54a5d" /><Relationship Type="http://schemas.openxmlformats.org/officeDocument/2006/relationships/footer" Target="/word/footer1.xml" Id="R85d37755560c4c5f" /></Relationships>
</file>