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38b5b5b3944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AS.</w:t>
      </w:r>
    </w:p>
    <w:sectPr>
      <w:headerReference xmlns:r="http://schemas.openxmlformats.org/officeDocument/2006/relationships" w:type="default" r:id="Rae308570c56f4ba3"/>
      <w:footerReference xmlns:r="http://schemas.openxmlformats.org/officeDocument/2006/relationships" w:type="default" r:id="R54fe27e9a69c43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08570c56f4ba3" /><Relationship Type="http://schemas.openxmlformats.org/officeDocument/2006/relationships/footer" Target="/word/footer1.xml" Id="R54fe27e9a69c43ec" /></Relationships>
</file>