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b6cb94248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VIGNER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0c95ec4c295a4762"/>
      <w:footerReference xmlns:r="http://schemas.openxmlformats.org/officeDocument/2006/relationships" w:type="default" r:id="R71aeb0712057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5ec4c295a4762" /><Relationship Type="http://schemas.openxmlformats.org/officeDocument/2006/relationships/footer" Target="/word/footer1.xml" Id="R71aeb07120574c17" /></Relationships>
</file>