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5f2c9fe93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VIGNER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5591582ce47e4811"/>
      <w:footerReference xmlns:r="http://schemas.openxmlformats.org/officeDocument/2006/relationships" w:type="default" r:id="Ra64a9510ef93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1582ce47e4811" /><Relationship Type="http://schemas.openxmlformats.org/officeDocument/2006/relationships/footer" Target="/word/footer1.xml" Id="Ra64a9510ef9341e9" /></Relationships>
</file>