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00d74e091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23265fc2eb4746"/>
      <w:footerReference xmlns:r="http://schemas.openxmlformats.org/officeDocument/2006/relationships" w:type="default" r:id="Rae396aa504cc48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JBINVEST AS   ·   Org.nr 935 349 001   ·   Svaleveien 13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3265fc2eb4746" /><Relationship Type="http://schemas.openxmlformats.org/officeDocument/2006/relationships/footer" Target="/word/footer1.xml" Id="Rae396aa504cc487e" /></Relationships>
</file>