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4a361507c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AS</w:t>
      </w:r>
    </w:p>
    <w:sectPr>
      <w:headerReference xmlns:r="http://schemas.openxmlformats.org/officeDocument/2006/relationships" w:type="default" r:id="R1536104d8b1e4d04"/>
      <w:footerReference xmlns:r="http://schemas.openxmlformats.org/officeDocument/2006/relationships" w:type="default" r:id="R50b694f1d658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6104d8b1e4d04" /><Relationship Type="http://schemas.openxmlformats.org/officeDocument/2006/relationships/footer" Target="/word/footer1.xml" Id="R50b694f1d6584c26" /></Relationships>
</file>