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a40afe1e4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 HOLDING AS</w:t>
      </w:r>
    </w:p>
    <w:sectPr>
      <w:headerReference xmlns:r="http://schemas.openxmlformats.org/officeDocument/2006/relationships" w:type="default" r:id="Rca00c4637b694579"/>
      <w:footerReference xmlns:r="http://schemas.openxmlformats.org/officeDocument/2006/relationships" w:type="default" r:id="R6504726ec6de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0c4637b694579" /><Relationship Type="http://schemas.openxmlformats.org/officeDocument/2006/relationships/footer" Target="/word/footer1.xml" Id="R6504726ec6de43f7" /></Relationships>
</file>