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8e4647221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Sylling,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15fd213f484c90"/>
      <w:footerReference xmlns:r="http://schemas.openxmlformats.org/officeDocument/2006/relationships" w:type="default" r:id="R6cd74be68222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 HOLDING AS   ·   Org.nr 935 108 322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5fd213f484c90" /><Relationship Type="http://schemas.openxmlformats.org/officeDocument/2006/relationships/footer" Target="/word/footer1.xml" Id="R6cd74be6822244d9" /></Relationships>
</file>