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db51516f154c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ASK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 ACCOUNTING AS</w:t>
      </w:r>
    </w:p>
    <w:sectPr>
      <w:headerReference xmlns:r="http://schemas.openxmlformats.org/officeDocument/2006/relationships" w:type="default" r:id="R36504a501d934fe0"/>
      <w:footerReference xmlns:r="http://schemas.openxmlformats.org/officeDocument/2006/relationships" w:type="default" r:id="R4b6c64f23da848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 ACCOUNTING AS   ·   Org.nr 935 090 326   ·   Karenslyst allé 10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504a501d934fe0" /><Relationship Type="http://schemas.openxmlformats.org/officeDocument/2006/relationships/footer" Target="/word/footer1.xml" Id="R4b6c64f23da848cb" /></Relationships>
</file>