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6103308af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UAH HOLDING AS</w:t>
      </w:r>
    </w:p>
    <w:sectPr>
      <w:headerReference xmlns:r="http://schemas.openxmlformats.org/officeDocument/2006/relationships" w:type="default" r:id="R08e226efbaf74f79"/>
      <w:footerReference xmlns:r="http://schemas.openxmlformats.org/officeDocument/2006/relationships" w:type="default" r:id="Reb8c7af33a02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226efbaf74f79" /><Relationship Type="http://schemas.openxmlformats.org/officeDocument/2006/relationships/footer" Target="/word/footer1.xml" Id="Reb8c7af33a02401c" /></Relationships>
</file>