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8cd7d6081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95e3a383e409c"/>
      <w:footerReference xmlns:r="http://schemas.openxmlformats.org/officeDocument/2006/relationships" w:type="default" r:id="Rbd6007f4cc0f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ØKONOMIPARTNER AS   ·   Org.nr 935 018 366   ·  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95e3a383e409c" /><Relationship Type="http://schemas.openxmlformats.org/officeDocument/2006/relationships/footer" Target="/word/footer1.xml" Id="Rbd6007f4cc0f4c56" /></Relationships>
</file>