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04a7e11ab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MAJENAS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MAJENAS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d0a10a3a04c81"/>
      <w:footerReference xmlns:r="http://schemas.openxmlformats.org/officeDocument/2006/relationships" w:type="default" r:id="Ra33df74b76b9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MAJENAS INVEST AS   ·   Org.nr 934 664 019   ·   Erlandstuveien 5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MAJENAS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d0a10a3a04c81" /><Relationship Type="http://schemas.openxmlformats.org/officeDocument/2006/relationships/footer" Target="/word/footer1.xml" Id="Ra33df74b76b9457a" /></Relationships>
</file>