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9292b9d15944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FULL COURT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FULL COURT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b2b17c033b46d8"/>
      <w:footerReference xmlns:r="http://schemas.openxmlformats.org/officeDocument/2006/relationships" w:type="default" r:id="R5a3d10d9d0d941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FULL COURT AS   ·   Org.nr 934 646 444   ·   Thorvald Meyers gate 7   ·   0555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FULL COURT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b2b17c033b46d8" /><Relationship Type="http://schemas.openxmlformats.org/officeDocument/2006/relationships/footer" Target="/word/footer1.xml" Id="R5a3d10d9d0d941a9" /></Relationships>
</file>