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509c282651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DRAMMEN AS</w:t>
      </w:r>
    </w:p>
    <w:sectPr>
      <w:headerReference xmlns:r="http://schemas.openxmlformats.org/officeDocument/2006/relationships" w:type="default" r:id="R9518049e3f144983"/>
      <w:footerReference xmlns:r="http://schemas.openxmlformats.org/officeDocument/2006/relationships" w:type="default" r:id="R4b7f91d8dbcd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DRAMMEN AS   ·   Org.nr 934 412 249   ·   Ingvald Ludvigsens gate 21A   ·   3027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DRAMMEN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8049e3f144983" /><Relationship Type="http://schemas.openxmlformats.org/officeDocument/2006/relationships/footer" Target="/word/footer1.xml" Id="R4b7f91d8dbcd4ba0" /></Relationships>
</file>