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bf89b0aca4e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bdc2a1b584107"/>
      <w:footerReference xmlns:r="http://schemas.openxmlformats.org/officeDocument/2006/relationships" w:type="default" r:id="R191b0773a493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DRAMMEN AS   ·   Org.nr 934 412 249   ·   Ingvald Ludvigsens gate 21A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bdc2a1b584107" /><Relationship Type="http://schemas.openxmlformats.org/officeDocument/2006/relationships/footer" Target="/word/footer1.xml" Id="R191b0773a4934b7a" /></Relationships>
</file>