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83375e0f594e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BREIVIKA INVEST AS</w:t>
      </w:r>
    </w:p>
    <w:sectPr>
      <w:headerReference xmlns:r="http://schemas.openxmlformats.org/officeDocument/2006/relationships" w:type="default" r:id="Rd7fc2ae1c31541ab"/>
      <w:footerReference xmlns:r="http://schemas.openxmlformats.org/officeDocument/2006/relationships" w:type="default" r:id="R520035e719f145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BREIVIKA INVEST AS   ·   Org.nr 934 252 756   ·   Breivikveien 55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BREIVIKA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fc2ae1c31541ab" /><Relationship Type="http://schemas.openxmlformats.org/officeDocument/2006/relationships/footer" Target="/word/footer1.xml" Id="R520035e719f14586" /></Relationships>
</file>