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b7c832d49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INT AS</w:t>
      </w:r>
    </w:p>
    <w:sectPr>
      <w:headerReference xmlns:r="http://schemas.openxmlformats.org/officeDocument/2006/relationships" w:type="default" r:id="R392bfbb570054a1b"/>
      <w:footerReference xmlns:r="http://schemas.openxmlformats.org/officeDocument/2006/relationships" w:type="default" r:id="Re63909aed4db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bfbb570054a1b" /><Relationship Type="http://schemas.openxmlformats.org/officeDocument/2006/relationships/footer" Target="/word/footer1.xml" Id="Re63909aed4db4ad8" /></Relationships>
</file>