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34446d1b941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5f372c10584d44"/>
      <w:footerReference xmlns:r="http://schemas.openxmlformats.org/officeDocument/2006/relationships" w:type="default" r:id="R56c8b1fb3fa1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FLYD AS   ·   Org.nr 933 662 934   ·   Grenseveien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f372c10584d44" /><Relationship Type="http://schemas.openxmlformats.org/officeDocument/2006/relationships/footer" Target="/word/footer1.xml" Id="R56c8b1fb3fa14d6e" /></Relationships>
</file>