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4ba02bade4c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JSV CONSULTING AS</w:t>
      </w:r>
    </w:p>
    <w:sectPr>
      <w:headerReference xmlns:r="http://schemas.openxmlformats.org/officeDocument/2006/relationships" w:type="default" r:id="R74bc7eebc704497d"/>
      <w:footerReference xmlns:r="http://schemas.openxmlformats.org/officeDocument/2006/relationships" w:type="default" r:id="R1ce0467dfe70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JSV CONSULTING AS   ·   Org.nr 933 456 234   ·   Arnljot Kjeldaas' vei 11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JSV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c7eebc704497d" /><Relationship Type="http://schemas.openxmlformats.org/officeDocument/2006/relationships/footer" Target="/word/footer1.xml" Id="R1ce0467dfe70454c" /></Relationships>
</file>