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723da171e40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HAUGERUD REGNSKAPSKONTOR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HAUGERUD REGNSKAPSKONTOR AS</w:t>
      </w:r>
    </w:p>
    <w:sectPr>
      <w:headerReference xmlns:r="http://schemas.openxmlformats.org/officeDocument/2006/relationships" w:type="default" r:id="R6cc809ceb2b24b07"/>
      <w:footerReference xmlns:r="http://schemas.openxmlformats.org/officeDocument/2006/relationships" w:type="default" r:id="R66b40647e485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HAUGERUD REGNSKAPSKONTOR AS   ·   Org.nr 933 249 913   ·   Merdevegen 1   ·   3676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HAUGERUD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809ceb2b24b07" /><Relationship Type="http://schemas.openxmlformats.org/officeDocument/2006/relationships/footer" Target="/word/footer1.xml" Id="R66b40647e4854737" /></Relationships>
</file>