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e6b44ffbb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INVEST AS</w:t>
      </w:r>
    </w:p>
    <w:sectPr>
      <w:headerReference xmlns:r="http://schemas.openxmlformats.org/officeDocument/2006/relationships" w:type="default" r:id="R115b22d39cc64bfe"/>
      <w:footerReference xmlns:r="http://schemas.openxmlformats.org/officeDocument/2006/relationships" w:type="default" r:id="Rd7a3926a9e59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b22d39cc64bfe" /><Relationship Type="http://schemas.openxmlformats.org/officeDocument/2006/relationships/footer" Target="/word/footer1.xml" Id="Rd7a3926a9e59488a" /></Relationships>
</file>